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06" w:rsidRPr="005D1406" w:rsidRDefault="00662235" w:rsidP="00662235">
      <w:pPr>
        <w:widowControl/>
        <w:shd w:val="clear" w:color="auto" w:fill="FFFFFF"/>
        <w:spacing w:before="312" w:after="312"/>
        <w:rPr>
          <w:rFonts w:ascii="??" w:eastAsia="宋体" w:hAnsi="??" w:cs="宋体" w:hint="eastAsia"/>
          <w:color w:val="333333"/>
          <w:kern w:val="0"/>
          <w:sz w:val="18"/>
          <w:szCs w:val="18"/>
        </w:rPr>
      </w:pPr>
      <w:r>
        <w:rPr>
          <w:rFonts w:ascii="楷体_GB2312" w:eastAsia="楷体_GB2312" w:hAnsi="??" w:cs="宋体" w:hint="eastAsia"/>
          <w:b/>
          <w:bCs/>
          <w:color w:val="333333"/>
          <w:kern w:val="0"/>
          <w:sz w:val="36"/>
          <w:szCs w:val="36"/>
        </w:rPr>
        <w:t xml:space="preserve">       </w:t>
      </w:r>
      <w:r w:rsidR="005D1406" w:rsidRPr="005D1406">
        <w:rPr>
          <w:rFonts w:ascii="楷体_GB2312" w:eastAsia="楷体_GB2312" w:hAnsi="??" w:cs="宋体" w:hint="eastAsia"/>
          <w:b/>
          <w:bCs/>
          <w:color w:val="333333"/>
          <w:kern w:val="0"/>
          <w:sz w:val="36"/>
          <w:szCs w:val="36"/>
        </w:rPr>
        <w:t>西南政法大学学生考试违规处理办法</w:t>
      </w:r>
    </w:p>
    <w:p w:rsidR="005D1406" w:rsidRPr="005D1406" w:rsidRDefault="005D1406" w:rsidP="005D1406">
      <w:pPr>
        <w:widowControl/>
        <w:shd w:val="clear" w:color="auto" w:fill="FFFFFF"/>
        <w:spacing w:before="312" w:after="312"/>
        <w:jc w:val="center"/>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(2005年3月23日第7次校长办公会通过)</w:t>
      </w:r>
    </w:p>
    <w:p w:rsidR="005D1406" w:rsidRPr="005D1406" w:rsidRDefault="005D1406" w:rsidP="005D1406">
      <w:pPr>
        <w:widowControl/>
        <w:shd w:val="clear" w:color="auto" w:fill="FFFFFF"/>
        <w:spacing w:before="100" w:beforeAutospacing="1" w:after="100" w:afterAutospacing="1" w:line="440" w:lineRule="atLeast"/>
        <w:ind w:firstLine="540"/>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t>第一条</w:t>
      </w:r>
      <w:r w:rsidRPr="005D1406">
        <w:rPr>
          <w:rFonts w:ascii="楷体_GB2312" w:eastAsia="楷体_GB2312" w:hAnsi="??" w:cs="宋体" w:hint="eastAsia"/>
          <w:color w:val="333333"/>
          <w:kern w:val="0"/>
          <w:sz w:val="28"/>
        </w:rPr>
        <w:t> </w:t>
      </w:r>
      <w:r w:rsidRPr="005D1406">
        <w:rPr>
          <w:rFonts w:ascii="楷体_GB2312" w:eastAsia="楷体_GB2312" w:hAnsi="??" w:cs="宋体" w:hint="eastAsia"/>
          <w:color w:val="333333"/>
          <w:kern w:val="0"/>
          <w:sz w:val="28"/>
          <w:szCs w:val="28"/>
        </w:rPr>
        <w:t>为规范对本校学生考试违规行为的认定与处理，维护考试的公平、公正，保障广大学生的合法权益，根据教育部的有关规定，结合本校的实际情况，制定本办法。</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w:t>
      </w:r>
      <w:r w:rsidRPr="005D1406">
        <w:rPr>
          <w:rFonts w:ascii="楷体_GB2312" w:eastAsia="楷体_GB2312" w:hAnsi="??" w:cs="宋体" w:hint="eastAsia"/>
          <w:b/>
          <w:bCs/>
          <w:color w:val="333333"/>
          <w:kern w:val="0"/>
          <w:sz w:val="28"/>
          <w:szCs w:val="28"/>
        </w:rPr>
        <w:t>第二条</w:t>
      </w:r>
      <w:r w:rsidRPr="005D1406">
        <w:rPr>
          <w:rFonts w:ascii="楷体_GB2312" w:eastAsia="楷体_GB2312" w:hAnsi="??" w:cs="宋体" w:hint="eastAsia"/>
          <w:b/>
          <w:bCs/>
          <w:color w:val="333333"/>
          <w:kern w:val="0"/>
          <w:sz w:val="28"/>
        </w:rPr>
        <w:t> </w:t>
      </w:r>
      <w:r w:rsidRPr="005D1406">
        <w:rPr>
          <w:rFonts w:ascii="楷体_GB2312" w:eastAsia="楷体_GB2312" w:hAnsi="??" w:cs="宋体" w:hint="eastAsia"/>
          <w:color w:val="333333"/>
          <w:kern w:val="0"/>
          <w:sz w:val="28"/>
          <w:szCs w:val="28"/>
        </w:rPr>
        <w:t>本办法适用于本校全体学生：包括在本校正式注册并参加正常学习的专科生、本科生、第二学士学位学生、硕士研究生、博士研究生、研究生课程进修班学生、在职攻读硕士学位学生、成教学生。</w:t>
      </w:r>
    </w:p>
    <w:p w:rsidR="005D1406" w:rsidRPr="005D1406" w:rsidRDefault="005D1406" w:rsidP="005D1406">
      <w:pPr>
        <w:widowControl/>
        <w:shd w:val="clear" w:color="auto" w:fill="FFFFFF"/>
        <w:spacing w:before="100" w:beforeAutospacing="1" w:after="100" w:afterAutospacing="1" w:line="440" w:lineRule="atLeast"/>
        <w:ind w:firstLine="562"/>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t>第三条</w:t>
      </w:r>
      <w:r w:rsidRPr="005D1406">
        <w:rPr>
          <w:rFonts w:ascii="??" w:eastAsia="宋体" w:hAnsi="??" w:cs="宋体"/>
          <w:b/>
          <w:bCs/>
          <w:color w:val="333333"/>
          <w:kern w:val="0"/>
          <w:sz w:val="28"/>
        </w:rPr>
        <w:t> </w:t>
      </w:r>
      <w:r w:rsidRPr="005D1406">
        <w:rPr>
          <w:rFonts w:ascii="楷体_GB2312" w:eastAsia="楷体_GB2312" w:hAnsi="??" w:cs="宋体" w:hint="eastAsia"/>
          <w:color w:val="333333"/>
          <w:kern w:val="0"/>
          <w:sz w:val="28"/>
          <w:szCs w:val="28"/>
        </w:rPr>
        <w:t>本办法所称考试，是指学校相关职能部门</w:t>
      </w:r>
      <w:r w:rsidRPr="005D1406">
        <w:rPr>
          <w:rFonts w:ascii="??" w:eastAsia="宋体" w:hAnsi="??" w:cs="宋体"/>
          <w:color w:val="333333"/>
          <w:kern w:val="0"/>
          <w:sz w:val="28"/>
          <w:szCs w:val="28"/>
        </w:rPr>
        <w:t>(</w:t>
      </w:r>
      <w:r w:rsidRPr="005D1406">
        <w:rPr>
          <w:rFonts w:ascii="楷体_GB2312" w:eastAsia="楷体_GB2312" w:hAnsi="??" w:cs="宋体" w:hint="eastAsia"/>
          <w:color w:val="333333"/>
          <w:kern w:val="0"/>
          <w:sz w:val="28"/>
          <w:szCs w:val="28"/>
        </w:rPr>
        <w:t>包括教务处、研究生部，继续教育学院，以下简称职能部门</w:t>
      </w:r>
      <w:r w:rsidRPr="005D1406">
        <w:rPr>
          <w:rFonts w:ascii="??" w:eastAsia="宋体" w:hAnsi="??" w:cs="宋体"/>
          <w:color w:val="333333"/>
          <w:kern w:val="0"/>
          <w:sz w:val="28"/>
          <w:szCs w:val="28"/>
        </w:rPr>
        <w:t>)</w:t>
      </w:r>
      <w:r w:rsidRPr="005D1406">
        <w:rPr>
          <w:rFonts w:ascii="楷体_GB2312" w:eastAsia="楷体_GB2312" w:hAnsi="??" w:cs="宋体" w:hint="eastAsia"/>
          <w:color w:val="333333"/>
          <w:kern w:val="0"/>
          <w:sz w:val="28"/>
          <w:szCs w:val="28"/>
        </w:rPr>
        <w:t>组织或实施的课程考试或者考查、学位外语考试、外语水平考试、计算机等级考试和其他与高等教育有关的考试。</w:t>
      </w:r>
    </w:p>
    <w:p w:rsidR="005D1406" w:rsidRPr="005D1406" w:rsidRDefault="005D1406" w:rsidP="005D1406">
      <w:pPr>
        <w:widowControl/>
        <w:shd w:val="clear" w:color="auto" w:fill="FFFFFF"/>
        <w:spacing w:before="100" w:beforeAutospacing="1" w:after="100" w:afterAutospacing="1" w:line="440" w:lineRule="atLeast"/>
        <w:ind w:firstLine="562"/>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t>第四条</w:t>
      </w:r>
      <w:r w:rsidRPr="005D1406">
        <w:rPr>
          <w:rFonts w:ascii="??" w:eastAsia="宋体" w:hAnsi="??" w:cs="宋体"/>
          <w:b/>
          <w:bCs/>
          <w:color w:val="333333"/>
          <w:kern w:val="0"/>
          <w:sz w:val="28"/>
        </w:rPr>
        <w:t> </w:t>
      </w:r>
      <w:r w:rsidRPr="005D1406">
        <w:rPr>
          <w:rFonts w:ascii="楷体_GB2312" w:eastAsia="楷体_GB2312" w:hAnsi="??" w:cs="宋体" w:hint="eastAsia"/>
          <w:color w:val="333333"/>
          <w:kern w:val="0"/>
          <w:sz w:val="28"/>
          <w:szCs w:val="28"/>
        </w:rPr>
        <w:t>学生因违反国家、重庆市、本校考试管理规定和考场纪律，影响考试公平、公正的行为的认定与处理，适用本办法。</w:t>
      </w:r>
    </w:p>
    <w:p w:rsidR="005D1406" w:rsidRPr="005D1406" w:rsidRDefault="005D1406" w:rsidP="005D1406">
      <w:pPr>
        <w:widowControl/>
        <w:shd w:val="clear" w:color="auto" w:fill="FFFFFF"/>
        <w:spacing w:before="100" w:beforeAutospacing="1" w:after="100" w:afterAutospacing="1" w:line="440" w:lineRule="atLeast"/>
        <w:ind w:firstLine="560"/>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学生违反其他单位考试管理规定和考场纪律，给本校造成严重不良影响的行为的认定与处理，可参照适用本办法。</w:t>
      </w:r>
    </w:p>
    <w:p w:rsidR="005D1406" w:rsidRPr="005D1406" w:rsidRDefault="005D1406" w:rsidP="005D1406">
      <w:pPr>
        <w:widowControl/>
        <w:shd w:val="clear" w:color="auto" w:fill="FFFFFF"/>
        <w:spacing w:before="100" w:beforeAutospacing="1" w:after="100" w:afterAutospacing="1" w:line="440" w:lineRule="atLeast"/>
        <w:ind w:firstLine="562"/>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lastRenderedPageBreak/>
        <w:t>第五条</w:t>
      </w:r>
      <w:r w:rsidRPr="005D1406">
        <w:rPr>
          <w:rFonts w:ascii="楷体_GB2312" w:eastAsia="楷体_GB2312" w:hAnsi="??" w:cs="宋体" w:hint="eastAsia"/>
          <w:color w:val="333333"/>
          <w:kern w:val="0"/>
          <w:sz w:val="28"/>
        </w:rPr>
        <w:t> </w:t>
      </w:r>
      <w:r w:rsidRPr="005D1406">
        <w:rPr>
          <w:rFonts w:ascii="楷体_GB2312" w:eastAsia="楷体_GB2312" w:hAnsi="??" w:cs="宋体" w:hint="eastAsia"/>
          <w:color w:val="333333"/>
          <w:kern w:val="0"/>
          <w:sz w:val="28"/>
          <w:szCs w:val="28"/>
        </w:rPr>
        <w:t>学生不遵守考场纪律，不服从考试工作人员的安排与要求，有下列行为之一的，应认定为考试违纪：</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（一）携带禁止带入考场的物品进入考场或者未放在指定位置的；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（二）不在规定的座位参加考试的；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（三）考试开始信号发出前答题或者考试结束信号发出后继续答题的；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（四）在考场或者考试管理部门禁止的范围内，喧哗、吸烟或者实施其他影响考场秩序的行为的；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（五）未经考试工作人员同意在考试过程中擅自离开考场的；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（六）将试卷、答卷（含答题卡、答题纸等，下同）、草稿纸等考试用纸带出考场的；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（七）用规定以外的笔或纸答题或者在试卷规定以外的地方书写姓名、考号或者以其他方式在答卷上标记信息的；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（八）其他违反考场规则但尚未构成作弊的行为。</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w:t>
      </w:r>
      <w:r w:rsidRPr="005D1406">
        <w:rPr>
          <w:rFonts w:ascii="楷体_GB2312" w:eastAsia="楷体_GB2312" w:hAnsi="??" w:cs="宋体" w:hint="eastAsia"/>
          <w:b/>
          <w:bCs/>
          <w:color w:val="333333"/>
          <w:kern w:val="0"/>
          <w:sz w:val="28"/>
          <w:szCs w:val="28"/>
        </w:rPr>
        <w:t>第六条</w:t>
      </w:r>
      <w:r w:rsidRPr="005D1406">
        <w:rPr>
          <w:rFonts w:ascii="楷体_GB2312" w:eastAsia="楷体_GB2312" w:hAnsi="??" w:cs="宋体" w:hint="eastAsia"/>
          <w:b/>
          <w:bCs/>
          <w:color w:val="333333"/>
          <w:kern w:val="0"/>
          <w:sz w:val="28"/>
        </w:rPr>
        <w:t> </w:t>
      </w:r>
      <w:r w:rsidRPr="005D1406">
        <w:rPr>
          <w:rFonts w:ascii="楷体_GB2312" w:eastAsia="楷体_GB2312" w:hAnsi="??" w:cs="宋体" w:hint="eastAsia"/>
          <w:color w:val="333333"/>
          <w:kern w:val="0"/>
          <w:sz w:val="28"/>
          <w:szCs w:val="28"/>
        </w:rPr>
        <w:t>学生违背考试公平、公正原则，以不正当手段获得或者试图获得试题答案、考试成绩，有下列行为之一的，应认定为考试作弊：</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lastRenderedPageBreak/>
        <w:t xml:space="preserve">　　（一）携带与考试内容相关的文字材料或者存储有与考试内容相关资料的电子设备参加考试的；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（二）抄袭或者协助他人抄袭试题答案或者与考试内容相关的资料的；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（三）抢夺、窃取他人试卷、答卷或者强迫他人为自己抄袭提供方便的；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（四）在考试过程中使用通讯设备的；</w:t>
      </w:r>
    </w:p>
    <w:p w:rsidR="005D1406" w:rsidRPr="005D1406" w:rsidRDefault="005D1406" w:rsidP="005D1406">
      <w:pPr>
        <w:widowControl/>
        <w:shd w:val="clear" w:color="auto" w:fill="FFFFFF"/>
        <w:spacing w:before="100" w:beforeAutospacing="1" w:after="100" w:afterAutospacing="1" w:line="440" w:lineRule="atLeast"/>
        <w:ind w:firstLine="480"/>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（五）在考试过程中旁窥、交头接耳、互打暗号或者手势的；</w:t>
      </w:r>
    </w:p>
    <w:p w:rsidR="005D1406" w:rsidRPr="005D1406" w:rsidRDefault="005D1406" w:rsidP="005D1406">
      <w:pPr>
        <w:widowControl/>
        <w:shd w:val="clear" w:color="auto" w:fill="FFFFFF"/>
        <w:spacing w:before="100" w:beforeAutospacing="1" w:after="100" w:afterAutospacing="1" w:line="440" w:lineRule="atLeast"/>
        <w:ind w:firstLine="480"/>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（六）由他人代替或者代替他人参加考试的；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（七）故意销毁试卷、答卷或者考试材料的；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（八）在答卷上填写与本人身份不符的姓名、考号等信息的；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（九）传递或者交换试卷、答卷、草稿纸的；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（十）其他作弊行为。</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w:t>
      </w:r>
      <w:r w:rsidRPr="005D1406">
        <w:rPr>
          <w:rFonts w:ascii="楷体_GB2312" w:eastAsia="楷体_GB2312" w:hAnsi="??" w:cs="宋体" w:hint="eastAsia"/>
          <w:b/>
          <w:bCs/>
          <w:color w:val="333333"/>
          <w:kern w:val="0"/>
          <w:sz w:val="28"/>
          <w:szCs w:val="28"/>
        </w:rPr>
        <w:t>第七条</w:t>
      </w:r>
      <w:r w:rsidRPr="005D1406">
        <w:rPr>
          <w:rFonts w:ascii="楷体_GB2312" w:eastAsia="楷体_GB2312" w:hAnsi="??" w:cs="宋体" w:hint="eastAsia"/>
          <w:color w:val="333333"/>
          <w:kern w:val="0"/>
          <w:sz w:val="28"/>
        </w:rPr>
        <w:t> </w:t>
      </w:r>
      <w:r w:rsidRPr="005D1406">
        <w:rPr>
          <w:rFonts w:ascii="楷体_GB2312" w:eastAsia="楷体_GB2312" w:hAnsi="??" w:cs="宋体" w:hint="eastAsia"/>
          <w:color w:val="333333"/>
          <w:kern w:val="0"/>
          <w:sz w:val="28"/>
          <w:szCs w:val="28"/>
        </w:rPr>
        <w:t>职能部门、考试工作人员、阅卷教师在考试过程中或者在考试结束后发现有下列行为之一的，应当认定相关的学生实施了考试作弊行为：</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lastRenderedPageBreak/>
        <w:t xml:space="preserve">　　（一）通过伪造证件、证明及其他材料获得考试资格和考试成绩的；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（二）评卷过程中被发现同一课程同一考场有两份或两份以上答卷答案雷同的；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（三）考场纪律混乱、考试秩序失控，出现大面积考试作弊现象的；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（四）考试工作人员协助实施作弊行为，事后查实的；</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（五）其他应认定为作弊的行为。</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w:t>
      </w:r>
      <w:r w:rsidRPr="005D1406">
        <w:rPr>
          <w:rFonts w:ascii="楷体_GB2312" w:eastAsia="楷体_GB2312" w:hAnsi="??" w:cs="宋体" w:hint="eastAsia"/>
          <w:b/>
          <w:bCs/>
          <w:color w:val="333333"/>
          <w:kern w:val="0"/>
          <w:sz w:val="28"/>
          <w:szCs w:val="28"/>
        </w:rPr>
        <w:t>第八条</w:t>
      </w:r>
      <w:r w:rsidRPr="005D1406">
        <w:rPr>
          <w:rFonts w:ascii="楷体_GB2312" w:eastAsia="楷体_GB2312" w:hAnsi="??" w:cs="宋体" w:hint="eastAsia"/>
          <w:color w:val="333333"/>
          <w:kern w:val="0"/>
          <w:sz w:val="28"/>
        </w:rPr>
        <w:t> </w:t>
      </w:r>
      <w:r w:rsidRPr="005D1406">
        <w:rPr>
          <w:rFonts w:ascii="楷体_GB2312" w:eastAsia="楷体_GB2312" w:hAnsi="??" w:cs="宋体" w:hint="eastAsia"/>
          <w:color w:val="333333"/>
          <w:kern w:val="0"/>
          <w:sz w:val="28"/>
          <w:szCs w:val="28"/>
        </w:rPr>
        <w:t>学生与其他人员应当自觉维护考试工作场所的秩序，服从考试工作人员的管理，不得有下列扰乱考场及考试工作场所秩序的行为：</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（一）故意扰乱考场、考试工作场所秩序；</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（二）拒绝、妨碍考试工作人员履行管理职责；</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（三）威胁、侮辱、诽谤、诬陷考试工作人员或其他人员；</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（四）其他扰乱考试管理秩序的行为。</w:t>
      </w:r>
    </w:p>
    <w:p w:rsidR="005D1406" w:rsidRPr="005D1406" w:rsidRDefault="005D1406" w:rsidP="005D1406">
      <w:pPr>
        <w:widowControl/>
        <w:shd w:val="clear" w:color="auto" w:fill="FFFFFF"/>
        <w:spacing w:before="100" w:beforeAutospacing="1" w:after="100" w:afterAutospacing="1" w:line="440" w:lineRule="atLeast"/>
        <w:ind w:firstLine="538"/>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t>第九条</w:t>
      </w:r>
      <w:r w:rsidRPr="005D1406">
        <w:rPr>
          <w:rFonts w:ascii="楷体_GB2312" w:eastAsia="楷体_GB2312" w:hAnsi="??" w:cs="宋体" w:hint="eastAsia"/>
          <w:color w:val="333333"/>
          <w:kern w:val="0"/>
          <w:sz w:val="28"/>
        </w:rPr>
        <w:t> </w:t>
      </w:r>
      <w:r w:rsidRPr="005D1406">
        <w:rPr>
          <w:rFonts w:ascii="楷体_GB2312" w:eastAsia="楷体_GB2312" w:hAnsi="??" w:cs="宋体" w:hint="eastAsia"/>
          <w:color w:val="333333"/>
          <w:kern w:val="0"/>
          <w:sz w:val="28"/>
          <w:szCs w:val="28"/>
        </w:rPr>
        <w:t>学生有第五条所列考试违纪行为之一的，取消本课程或科目的考试成绩，并给予警告、严重警告的处分；对态度恶劣、造成</w:t>
      </w:r>
      <w:r w:rsidRPr="005D1406">
        <w:rPr>
          <w:rFonts w:ascii="楷体_GB2312" w:eastAsia="楷体_GB2312" w:hAnsi="??" w:cs="宋体" w:hint="eastAsia"/>
          <w:color w:val="333333"/>
          <w:kern w:val="0"/>
          <w:sz w:val="28"/>
          <w:szCs w:val="28"/>
        </w:rPr>
        <w:lastRenderedPageBreak/>
        <w:t>严重不良后果的学生，可视其情节轻重，给予记过、留校察看或开除学籍的处分。</w:t>
      </w:r>
    </w:p>
    <w:p w:rsidR="005D1406" w:rsidRPr="005D1406" w:rsidRDefault="005D1406" w:rsidP="005D1406">
      <w:pPr>
        <w:widowControl/>
        <w:shd w:val="clear" w:color="auto" w:fill="FFFFFF"/>
        <w:spacing w:before="100" w:beforeAutospacing="1" w:after="100" w:afterAutospacing="1" w:line="440" w:lineRule="atLeast"/>
        <w:ind w:firstLine="538"/>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t>第十条</w:t>
      </w:r>
      <w:r w:rsidRPr="005D1406">
        <w:rPr>
          <w:rFonts w:ascii="楷体_GB2312" w:eastAsia="楷体_GB2312" w:hAnsi="??" w:cs="宋体" w:hint="eastAsia"/>
          <w:color w:val="333333"/>
          <w:kern w:val="0"/>
          <w:sz w:val="28"/>
        </w:rPr>
        <w:t> </w:t>
      </w:r>
      <w:r w:rsidRPr="005D1406">
        <w:rPr>
          <w:rFonts w:ascii="楷体_GB2312" w:eastAsia="楷体_GB2312" w:hAnsi="??" w:cs="宋体" w:hint="eastAsia"/>
          <w:color w:val="333333"/>
          <w:kern w:val="0"/>
          <w:sz w:val="28"/>
          <w:szCs w:val="28"/>
        </w:rPr>
        <w:t>学生有第六条、第七条所列考试作弊行为之一的，终止其继续参加本课程或科目的考试，取消本课程或科目的考试成绩，并酌情给予记过、留校察看或开除学籍的处分。</w:t>
      </w:r>
    </w:p>
    <w:p w:rsidR="005D1406" w:rsidRPr="005D1406" w:rsidRDefault="005D1406" w:rsidP="005D1406">
      <w:pPr>
        <w:widowControl/>
        <w:shd w:val="clear" w:color="auto" w:fill="FFFFFF"/>
        <w:spacing w:before="100" w:beforeAutospacing="1" w:after="100" w:afterAutospacing="1" w:line="440" w:lineRule="atLeast"/>
        <w:ind w:firstLine="538"/>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t>第十一条</w:t>
      </w:r>
      <w:r w:rsidRPr="005D1406">
        <w:rPr>
          <w:rFonts w:ascii="楷体_GB2312" w:eastAsia="楷体_GB2312" w:hAnsi="??" w:cs="宋体" w:hint="eastAsia"/>
          <w:color w:val="333333"/>
          <w:kern w:val="0"/>
          <w:sz w:val="28"/>
        </w:rPr>
        <w:t> </w:t>
      </w:r>
      <w:r w:rsidRPr="005D1406">
        <w:rPr>
          <w:rFonts w:ascii="楷体_GB2312" w:eastAsia="楷体_GB2312" w:hAnsi="??" w:cs="宋体" w:hint="eastAsia"/>
          <w:color w:val="333333"/>
          <w:kern w:val="0"/>
          <w:sz w:val="28"/>
          <w:szCs w:val="28"/>
        </w:rPr>
        <w:t>学生有第八条所列扰乱考场或考试工作场所秩序行为之一的，终止其继续参加本课程或科目考试，取消本课程或科目的考试成绩，并视其情节轻重，酌情给予警告、严重警告、记过、留校察看或开除学籍的处分。</w:t>
      </w:r>
    </w:p>
    <w:p w:rsidR="005D1406" w:rsidRPr="005D1406" w:rsidRDefault="005D1406" w:rsidP="005D1406">
      <w:pPr>
        <w:widowControl/>
        <w:shd w:val="clear" w:color="auto" w:fill="FFFFFF"/>
        <w:spacing w:before="100" w:beforeAutospacing="1" w:after="100" w:afterAutospacing="1" w:line="440" w:lineRule="atLeast"/>
        <w:ind w:firstLine="538"/>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t>第十二条</w:t>
      </w:r>
      <w:r w:rsidRPr="005D1406">
        <w:rPr>
          <w:rFonts w:ascii="楷体_GB2312" w:eastAsia="楷体_GB2312" w:hAnsi="??" w:cs="宋体" w:hint="eastAsia"/>
          <w:b/>
          <w:bCs/>
          <w:color w:val="333333"/>
          <w:kern w:val="0"/>
          <w:sz w:val="28"/>
        </w:rPr>
        <w:t> </w:t>
      </w:r>
      <w:r w:rsidRPr="005D1406">
        <w:rPr>
          <w:rFonts w:ascii="楷体_GB2312" w:eastAsia="楷体_GB2312" w:hAnsi="??" w:cs="宋体" w:hint="eastAsia"/>
          <w:color w:val="333333"/>
          <w:kern w:val="0"/>
          <w:sz w:val="28"/>
          <w:szCs w:val="28"/>
        </w:rPr>
        <w:t>由他人代替考试、代替他人参加考试、组织作弊、介绍他人替考的，给予开除学籍的处分。</w:t>
      </w:r>
    </w:p>
    <w:p w:rsidR="005D1406" w:rsidRPr="005D1406" w:rsidRDefault="005D1406" w:rsidP="005D1406">
      <w:pPr>
        <w:widowControl/>
        <w:shd w:val="clear" w:color="auto" w:fill="FFFFFF"/>
        <w:spacing w:before="100" w:beforeAutospacing="1" w:after="100" w:afterAutospacing="1" w:line="440" w:lineRule="atLeast"/>
        <w:ind w:firstLine="538"/>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t>第十三条</w:t>
      </w:r>
      <w:r w:rsidRPr="005D1406">
        <w:rPr>
          <w:rFonts w:ascii="楷体_GB2312" w:eastAsia="楷体_GB2312" w:hAnsi="??" w:cs="宋体" w:hint="eastAsia"/>
          <w:b/>
          <w:bCs/>
          <w:color w:val="333333"/>
          <w:kern w:val="0"/>
          <w:sz w:val="28"/>
        </w:rPr>
        <w:t> </w:t>
      </w:r>
      <w:r w:rsidRPr="005D1406">
        <w:rPr>
          <w:rFonts w:ascii="楷体_GB2312" w:eastAsia="楷体_GB2312" w:hAnsi="??" w:cs="宋体" w:hint="eastAsia"/>
          <w:color w:val="333333"/>
          <w:kern w:val="0"/>
          <w:sz w:val="28"/>
          <w:szCs w:val="28"/>
        </w:rPr>
        <w:t>考场办公室应对学生考试违纪、作弊行为如实记录，对学生用于违纪和作弊的材料、工具等应予以暂扣。学生考试违规记录作为认定学生考试违规事实的依据，应当由两名以上（含两名）监考员或者督考员签字确认。</w:t>
      </w:r>
    </w:p>
    <w:p w:rsidR="005D1406" w:rsidRPr="005D1406" w:rsidRDefault="005D1406" w:rsidP="005D1406">
      <w:pPr>
        <w:widowControl/>
        <w:shd w:val="clear" w:color="auto" w:fill="FFFFFF"/>
        <w:spacing w:before="100" w:beforeAutospacing="1" w:after="100" w:afterAutospacing="1" w:line="440" w:lineRule="atLeast"/>
        <w:ind w:firstLine="538"/>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t>第十四条</w:t>
      </w:r>
      <w:r w:rsidRPr="005D1406">
        <w:rPr>
          <w:rFonts w:ascii="楷体_GB2312" w:eastAsia="楷体_GB2312" w:hAnsi="??" w:cs="宋体" w:hint="eastAsia"/>
          <w:color w:val="333333"/>
          <w:kern w:val="0"/>
          <w:sz w:val="28"/>
        </w:rPr>
        <w:t> </w:t>
      </w:r>
      <w:r w:rsidRPr="005D1406">
        <w:rPr>
          <w:rFonts w:ascii="楷体_GB2312" w:eastAsia="楷体_GB2312" w:hAnsi="??" w:cs="宋体" w:hint="eastAsia"/>
          <w:color w:val="333333"/>
          <w:kern w:val="0"/>
          <w:sz w:val="28"/>
          <w:szCs w:val="28"/>
        </w:rPr>
        <w:t>考场办公室可根据实际情况，当场作出取消违规考试课程或科目成绩的决定；对警告、严重警告、记过，由相关职能部门提出建议性处理意见，报主管校领导审核批准；对留校察看处分、开除学籍处分，由职能部门提出意见，报主管校领导审核后，由校长办公会决定。</w:t>
      </w:r>
    </w:p>
    <w:p w:rsidR="005D1406" w:rsidRPr="005D1406" w:rsidRDefault="005D1406" w:rsidP="005D1406">
      <w:pPr>
        <w:widowControl/>
        <w:shd w:val="clear" w:color="auto" w:fill="FFFFFF"/>
        <w:spacing w:before="100" w:beforeAutospacing="1" w:after="100" w:afterAutospacing="1" w:line="440" w:lineRule="atLeast"/>
        <w:ind w:firstLine="538"/>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lastRenderedPageBreak/>
        <w:t>第十五条</w:t>
      </w:r>
      <w:r w:rsidRPr="005D1406">
        <w:rPr>
          <w:rFonts w:ascii="楷体_GB2312" w:eastAsia="楷体_GB2312" w:hAnsi="??" w:cs="宋体" w:hint="eastAsia"/>
          <w:b/>
          <w:bCs/>
          <w:color w:val="333333"/>
          <w:kern w:val="0"/>
          <w:sz w:val="28"/>
        </w:rPr>
        <w:t> </w:t>
      </w:r>
      <w:r w:rsidRPr="005D1406">
        <w:rPr>
          <w:rFonts w:ascii="楷体_GB2312" w:eastAsia="楷体_GB2312" w:hAnsi="??" w:cs="宋体" w:hint="eastAsia"/>
          <w:color w:val="333333"/>
          <w:kern w:val="0"/>
          <w:sz w:val="28"/>
          <w:szCs w:val="28"/>
        </w:rPr>
        <w:t>学生学籍管理部门应建立学生诚信档案，记录、保留学生考试违纪作弊的相关信息，并接受社会有关方面对学生诚信档案的查询。</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w:t>
      </w:r>
      <w:r w:rsidRPr="005D1406">
        <w:rPr>
          <w:rFonts w:ascii="楷体_GB2312" w:eastAsia="楷体_GB2312" w:hAnsi="??" w:cs="宋体" w:hint="eastAsia"/>
          <w:b/>
          <w:bCs/>
          <w:color w:val="333333"/>
          <w:kern w:val="0"/>
          <w:sz w:val="28"/>
          <w:szCs w:val="28"/>
        </w:rPr>
        <w:t>第十六条</w:t>
      </w:r>
      <w:r w:rsidRPr="005D1406">
        <w:rPr>
          <w:rFonts w:ascii="楷体_GB2312" w:eastAsia="楷体_GB2312" w:hAnsi="??" w:cs="宋体" w:hint="eastAsia"/>
          <w:color w:val="333333"/>
          <w:kern w:val="0"/>
          <w:sz w:val="28"/>
        </w:rPr>
        <w:t> </w:t>
      </w:r>
      <w:r w:rsidRPr="005D1406">
        <w:rPr>
          <w:rFonts w:ascii="楷体_GB2312" w:eastAsia="楷体_GB2312" w:hAnsi="??" w:cs="宋体" w:hint="eastAsia"/>
          <w:color w:val="333333"/>
          <w:kern w:val="0"/>
          <w:sz w:val="28"/>
          <w:szCs w:val="28"/>
        </w:rPr>
        <w:t>有工作单位的学生和外单位人员，有第五、六、七、八条规定情形之一的，学校可以将考试违规情况通报给其单位。</w:t>
      </w:r>
    </w:p>
    <w:p w:rsidR="005D1406" w:rsidRPr="005D1406" w:rsidRDefault="005D1406" w:rsidP="005D1406">
      <w:pPr>
        <w:widowControl/>
        <w:shd w:val="clear" w:color="auto" w:fill="FFFFFF"/>
        <w:spacing w:before="100" w:beforeAutospacing="1" w:after="100" w:afterAutospacing="1" w:line="440" w:lineRule="atLeast"/>
        <w:ind w:firstLine="562"/>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t>第十七条</w:t>
      </w:r>
      <w:r w:rsidRPr="005D1406">
        <w:rPr>
          <w:rFonts w:ascii="楷体_GB2312" w:eastAsia="楷体_GB2312" w:hAnsi="??" w:cs="宋体" w:hint="eastAsia"/>
          <w:b/>
          <w:bCs/>
          <w:color w:val="333333"/>
          <w:kern w:val="0"/>
          <w:sz w:val="28"/>
        </w:rPr>
        <w:t> </w:t>
      </w:r>
      <w:r w:rsidRPr="005D1406">
        <w:rPr>
          <w:rFonts w:ascii="楷体_GB2312" w:eastAsia="楷体_GB2312" w:hAnsi="??" w:cs="宋体" w:hint="eastAsia"/>
          <w:color w:val="333333"/>
          <w:kern w:val="0"/>
          <w:sz w:val="28"/>
          <w:szCs w:val="28"/>
        </w:rPr>
        <w:t>各相关职能部门依据本办法负责对学生考试违规行为的认定与处理工作。</w:t>
      </w:r>
    </w:p>
    <w:p w:rsidR="005D1406" w:rsidRPr="005D1406" w:rsidRDefault="005D1406" w:rsidP="005D1406">
      <w:pPr>
        <w:widowControl/>
        <w:shd w:val="clear" w:color="auto" w:fill="FFFFFF"/>
        <w:spacing w:before="100" w:beforeAutospacing="1" w:after="100" w:afterAutospacing="1" w:line="440" w:lineRule="atLeast"/>
        <w:jc w:val="left"/>
        <w:rPr>
          <w:rFonts w:ascii="??" w:eastAsia="宋体" w:hAnsi="??" w:cs="宋体" w:hint="eastAsia"/>
          <w:color w:val="333333"/>
          <w:kern w:val="0"/>
          <w:sz w:val="18"/>
          <w:szCs w:val="18"/>
        </w:rPr>
      </w:pPr>
      <w:r w:rsidRPr="005D1406">
        <w:rPr>
          <w:rFonts w:ascii="楷体_GB2312" w:eastAsia="楷体_GB2312" w:hAnsi="??" w:cs="宋体" w:hint="eastAsia"/>
          <w:color w:val="333333"/>
          <w:kern w:val="0"/>
          <w:sz w:val="28"/>
          <w:szCs w:val="28"/>
        </w:rPr>
        <w:t xml:space="preserve">　</w:t>
      </w:r>
      <w:r w:rsidRPr="005D1406">
        <w:rPr>
          <w:rFonts w:ascii="楷体_GB2312" w:eastAsia="楷体_GB2312" w:hAnsi="??" w:cs="宋体" w:hint="eastAsia"/>
          <w:color w:val="333333"/>
          <w:kern w:val="0"/>
          <w:sz w:val="28"/>
          <w:szCs w:val="28"/>
        </w:rPr>
        <w:t> </w:t>
      </w:r>
      <w:r w:rsidRPr="005D1406">
        <w:rPr>
          <w:rFonts w:ascii="楷体_GB2312" w:eastAsia="楷体_GB2312" w:hAnsi="??" w:cs="宋体" w:hint="eastAsia"/>
          <w:color w:val="333333"/>
          <w:kern w:val="0"/>
          <w:sz w:val="28"/>
        </w:rPr>
        <w:t> </w:t>
      </w:r>
      <w:r w:rsidRPr="005D1406">
        <w:rPr>
          <w:rFonts w:ascii="楷体_GB2312" w:eastAsia="楷体_GB2312" w:hAnsi="??" w:cs="宋体" w:hint="eastAsia"/>
          <w:b/>
          <w:bCs/>
          <w:color w:val="333333"/>
          <w:kern w:val="0"/>
          <w:sz w:val="28"/>
          <w:szCs w:val="28"/>
        </w:rPr>
        <w:t>第十八条</w:t>
      </w:r>
      <w:r w:rsidRPr="005D1406">
        <w:rPr>
          <w:rFonts w:ascii="楷体_GB2312" w:eastAsia="楷体_GB2312" w:hAnsi="??" w:cs="宋体" w:hint="eastAsia"/>
          <w:b/>
          <w:bCs/>
          <w:color w:val="333333"/>
          <w:kern w:val="0"/>
          <w:sz w:val="28"/>
        </w:rPr>
        <w:t> </w:t>
      </w:r>
      <w:r w:rsidRPr="005D1406">
        <w:rPr>
          <w:rFonts w:ascii="楷体_GB2312" w:eastAsia="楷体_GB2312" w:hAnsi="??" w:cs="宋体" w:hint="eastAsia"/>
          <w:color w:val="333333"/>
          <w:kern w:val="0"/>
          <w:sz w:val="28"/>
          <w:szCs w:val="28"/>
        </w:rPr>
        <w:t>凡以前的有关规定与本办法的规定不一致的，以本办法为准。</w:t>
      </w:r>
    </w:p>
    <w:p w:rsidR="005D1406" w:rsidRPr="005D1406" w:rsidRDefault="005D1406" w:rsidP="005D1406">
      <w:pPr>
        <w:widowControl/>
        <w:shd w:val="clear" w:color="auto" w:fill="FFFFFF"/>
        <w:spacing w:before="100" w:beforeAutospacing="1" w:after="100" w:afterAutospacing="1" w:line="440" w:lineRule="atLeast"/>
        <w:ind w:firstLine="562"/>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t>第十九条</w:t>
      </w:r>
      <w:r w:rsidRPr="005D1406">
        <w:rPr>
          <w:rFonts w:ascii="楷体_GB2312" w:eastAsia="楷体_GB2312" w:hAnsi="??" w:cs="宋体" w:hint="eastAsia"/>
          <w:b/>
          <w:bCs/>
          <w:color w:val="333333"/>
          <w:kern w:val="0"/>
          <w:sz w:val="28"/>
        </w:rPr>
        <w:t> </w:t>
      </w:r>
      <w:r w:rsidRPr="005D1406">
        <w:rPr>
          <w:rFonts w:ascii="楷体_GB2312" w:eastAsia="楷体_GB2312" w:hAnsi="??" w:cs="宋体" w:hint="eastAsia"/>
          <w:color w:val="333333"/>
          <w:kern w:val="0"/>
          <w:sz w:val="28"/>
          <w:szCs w:val="28"/>
        </w:rPr>
        <w:t>本办法由教务处、研究生部、继续教育学院负责解释。</w:t>
      </w:r>
    </w:p>
    <w:p w:rsidR="005D1406" w:rsidRPr="005D1406" w:rsidRDefault="005D1406" w:rsidP="005D1406">
      <w:pPr>
        <w:widowControl/>
        <w:shd w:val="clear" w:color="auto" w:fill="FFFFFF"/>
        <w:spacing w:before="100" w:beforeAutospacing="1" w:after="100" w:afterAutospacing="1" w:line="440" w:lineRule="atLeast"/>
        <w:ind w:firstLine="562"/>
        <w:jc w:val="left"/>
        <w:rPr>
          <w:rFonts w:ascii="??" w:eastAsia="宋体" w:hAnsi="??" w:cs="宋体" w:hint="eastAsia"/>
          <w:color w:val="333333"/>
          <w:kern w:val="0"/>
          <w:sz w:val="18"/>
          <w:szCs w:val="18"/>
        </w:rPr>
      </w:pPr>
      <w:r w:rsidRPr="005D1406">
        <w:rPr>
          <w:rFonts w:ascii="楷体_GB2312" w:eastAsia="楷体_GB2312" w:hAnsi="??" w:cs="宋体" w:hint="eastAsia"/>
          <w:b/>
          <w:bCs/>
          <w:color w:val="333333"/>
          <w:kern w:val="0"/>
          <w:sz w:val="28"/>
          <w:szCs w:val="28"/>
        </w:rPr>
        <w:t>第二十条</w:t>
      </w:r>
      <w:r w:rsidRPr="005D1406">
        <w:rPr>
          <w:rFonts w:ascii="楷体_GB2312" w:eastAsia="楷体_GB2312" w:hAnsi="??" w:cs="宋体" w:hint="eastAsia"/>
          <w:b/>
          <w:bCs/>
          <w:color w:val="333333"/>
          <w:kern w:val="0"/>
          <w:sz w:val="28"/>
        </w:rPr>
        <w:t> </w:t>
      </w:r>
      <w:r w:rsidRPr="005D1406">
        <w:rPr>
          <w:rFonts w:ascii="楷体_GB2312" w:eastAsia="楷体_GB2312" w:hAnsi="??" w:cs="宋体" w:hint="eastAsia"/>
          <w:color w:val="333333"/>
          <w:kern w:val="0"/>
          <w:sz w:val="28"/>
          <w:szCs w:val="28"/>
        </w:rPr>
        <w:t>本办法自2005年6月1日起施行。</w:t>
      </w:r>
    </w:p>
    <w:p w:rsidR="00F80B69" w:rsidRPr="005D1406" w:rsidRDefault="00F80B69"/>
    <w:sectPr w:rsidR="00F80B69" w:rsidRPr="005D1406" w:rsidSect="00F80B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D3D" w:rsidRDefault="00794D3D" w:rsidP="005D1406">
      <w:r>
        <w:separator/>
      </w:r>
    </w:p>
  </w:endnote>
  <w:endnote w:type="continuationSeparator" w:id="1">
    <w:p w:rsidR="00794D3D" w:rsidRDefault="00794D3D" w:rsidP="005D1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D3D" w:rsidRDefault="00794D3D" w:rsidP="005D1406">
      <w:r>
        <w:separator/>
      </w:r>
    </w:p>
  </w:footnote>
  <w:footnote w:type="continuationSeparator" w:id="1">
    <w:p w:rsidR="00794D3D" w:rsidRDefault="00794D3D" w:rsidP="005D1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1406"/>
    <w:rsid w:val="0058242D"/>
    <w:rsid w:val="005D1406"/>
    <w:rsid w:val="00662235"/>
    <w:rsid w:val="00794D3D"/>
    <w:rsid w:val="00912D64"/>
    <w:rsid w:val="00F80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1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1406"/>
    <w:rPr>
      <w:sz w:val="18"/>
      <w:szCs w:val="18"/>
    </w:rPr>
  </w:style>
  <w:style w:type="paragraph" w:styleId="a4">
    <w:name w:val="footer"/>
    <w:basedOn w:val="a"/>
    <w:link w:val="Char0"/>
    <w:uiPriority w:val="99"/>
    <w:semiHidden/>
    <w:unhideWhenUsed/>
    <w:rsid w:val="005D14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1406"/>
    <w:rPr>
      <w:sz w:val="18"/>
      <w:szCs w:val="18"/>
    </w:rPr>
  </w:style>
  <w:style w:type="character" w:customStyle="1" w:styleId="apple-converted-space">
    <w:name w:val="apple-converted-space"/>
    <w:basedOn w:val="a0"/>
    <w:rsid w:val="005D1406"/>
  </w:style>
</w:styles>
</file>

<file path=word/webSettings.xml><?xml version="1.0" encoding="utf-8"?>
<w:webSettings xmlns:r="http://schemas.openxmlformats.org/officeDocument/2006/relationships" xmlns:w="http://schemas.openxmlformats.org/wordprocessingml/2006/main">
  <w:divs>
    <w:div w:id="19915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c:creator>
  <cp:keywords/>
  <dc:description/>
  <cp:lastModifiedBy>pgb03</cp:lastModifiedBy>
  <cp:revision>3</cp:revision>
  <dcterms:created xsi:type="dcterms:W3CDTF">2015-07-10T08:15:00Z</dcterms:created>
  <dcterms:modified xsi:type="dcterms:W3CDTF">2016-12-01T01:18:00Z</dcterms:modified>
</cp:coreProperties>
</file>